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2C" w:rsidRDefault="0031712C" w:rsidP="0031712C"/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Todas las acciones proporcionadas de la compañía serán estrictamente evaluadas para poder ser considerables para su exposición y bienestar </w:t>
      </w:r>
      <w:r w:rsidR="004F4606">
        <w:rPr>
          <w:sz w:val="36"/>
          <w:szCs w:val="36"/>
        </w:rPr>
        <w:t>informativo</w:t>
      </w:r>
      <w:r>
        <w:rPr>
          <w:sz w:val="36"/>
          <w:szCs w:val="36"/>
        </w:rPr>
        <w:t>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La información proporcionada acerca de nuestros servicios y la información proporcionada que se da a exponer a nuestros usuarios también podrá ser expuesta a otros usuarios de fiar.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La información que se le proporcione no podrá ser alterada o dar malos fines de su uso continuo. Todas las acciones de nuestros usuarios son administradas de manera segura.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Los derechos de los usuarios son: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-realizar preguntas de manera frecuente sin problema alguno.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-Tendrá toda la disponibilidad de nosotros mientras tenga un problema sobre dispositivos tecnológicos como PCs, Tabletas, </w:t>
      </w:r>
      <w:r w:rsidR="004F4606">
        <w:rPr>
          <w:sz w:val="36"/>
          <w:szCs w:val="36"/>
        </w:rPr>
        <w:t>Teléfonos</w:t>
      </w:r>
      <w:r>
        <w:rPr>
          <w:sz w:val="36"/>
          <w:szCs w:val="36"/>
        </w:rPr>
        <w:t xml:space="preserve"> y TV.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Restricciones del usuario son: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No utilizar la información de manera indebida.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No intentar hacer hackers en la corporación, en dado caso que se intente realizar dicha acción será eliminado de nuestra corporación y se suspenderá todas sus líneas </w:t>
      </w:r>
      <w:r>
        <w:rPr>
          <w:sz w:val="36"/>
          <w:szCs w:val="36"/>
        </w:rPr>
        <w:lastRenderedPageBreak/>
        <w:t xml:space="preserve">comunicativas como correo </w:t>
      </w:r>
      <w:r w:rsidR="004F4606">
        <w:rPr>
          <w:sz w:val="36"/>
          <w:szCs w:val="36"/>
        </w:rPr>
        <w:t>electrónico</w:t>
      </w:r>
      <w:r>
        <w:rPr>
          <w:sz w:val="36"/>
          <w:szCs w:val="36"/>
        </w:rPr>
        <w:t>, redes sociales, etc. Por un tiempo de 6 meses.</w:t>
      </w:r>
    </w:p>
    <w:p w:rsidR="0031712C" w:rsidRDefault="0031712C" w:rsidP="0031712C">
      <w:pPr>
        <w:rPr>
          <w:sz w:val="36"/>
          <w:szCs w:val="36"/>
        </w:rPr>
      </w:pP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Acciones de la compañía y restricciones de nosotros: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Queda prohibido la adquisición de información a nuestros usuarios. A los usuarios no se le pedirá ninguna otra información que el problema a resolver y dispositivo.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La disponibilidad de nosotros puede variar según la zona horaria en su país o lugar y la fecha colaborativa también como el </w:t>
      </w:r>
      <w:r w:rsidR="004F4606">
        <w:rPr>
          <w:sz w:val="36"/>
          <w:szCs w:val="36"/>
        </w:rPr>
        <w:t>tráfico</w:t>
      </w:r>
      <w:r>
        <w:rPr>
          <w:sz w:val="36"/>
          <w:szCs w:val="36"/>
        </w:rPr>
        <w:t xml:space="preserve"> de redes.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Las preguntas realizadas por </w:t>
      </w:r>
      <w:r w:rsidR="004F4606">
        <w:rPr>
          <w:sz w:val="36"/>
          <w:szCs w:val="36"/>
        </w:rPr>
        <w:t>vía</w:t>
      </w:r>
      <w:r>
        <w:rPr>
          <w:sz w:val="36"/>
          <w:szCs w:val="36"/>
        </w:rPr>
        <w:t xml:space="preserve"> correo </w:t>
      </w:r>
      <w:r w:rsidR="004F4606">
        <w:rPr>
          <w:sz w:val="36"/>
          <w:szCs w:val="36"/>
        </w:rPr>
        <w:t>electrónicos</w:t>
      </w:r>
      <w:r>
        <w:rPr>
          <w:sz w:val="36"/>
          <w:szCs w:val="36"/>
        </w:rPr>
        <w:t xml:space="preserve"> pueden tardar de 5 minutos a 2-8 horas en contestar.</w:t>
      </w:r>
    </w:p>
    <w:p w:rsidR="0031712C" w:rsidRDefault="0031712C" w:rsidP="0031712C">
      <w:pPr>
        <w:rPr>
          <w:sz w:val="36"/>
          <w:szCs w:val="36"/>
        </w:rPr>
      </w:pP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La compañía se hará totalmente responsable de daños internos del dispositivo en cuestión de Software y la reposición del dicho daño que se </w:t>
      </w:r>
      <w:r w:rsidR="004F4606">
        <w:rPr>
          <w:sz w:val="36"/>
          <w:szCs w:val="36"/>
        </w:rPr>
        <w:t>halla</w:t>
      </w:r>
      <w:r>
        <w:rPr>
          <w:sz w:val="36"/>
          <w:szCs w:val="36"/>
        </w:rPr>
        <w:t xml:space="preserve"> creado por equivocada información.</w:t>
      </w:r>
    </w:p>
    <w:p w:rsidR="0031712C" w:rsidRDefault="0031712C" w:rsidP="0031712C">
      <w:pPr>
        <w:rPr>
          <w:sz w:val="36"/>
          <w:szCs w:val="36"/>
        </w:rPr>
      </w:pP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Si gusta preguntarnos sobre algún producto específico que usted quiera adquirir para su conveniencia, tendrá que preguntarnos desde nuestro correo electrónico: </w:t>
      </w:r>
      <w:hyperlink r:id="rId6" w:history="1">
        <w:r>
          <w:rPr>
            <w:rStyle w:val="Hipervnculo"/>
            <w:sz w:val="36"/>
            <w:szCs w:val="36"/>
          </w:rPr>
          <w:t>dany_matal027@hotmail.com</w:t>
        </w:r>
      </w:hyperlink>
    </w:p>
    <w:p w:rsidR="0031712C" w:rsidRDefault="0031712C" w:rsidP="0031712C">
      <w:pPr>
        <w:rPr>
          <w:sz w:val="36"/>
          <w:szCs w:val="36"/>
        </w:rPr>
      </w:pP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 xml:space="preserve">La distribución de software por parte de la corporación será totalmente </w:t>
      </w:r>
      <w:r w:rsidR="004F4606">
        <w:rPr>
          <w:sz w:val="36"/>
          <w:szCs w:val="36"/>
        </w:rPr>
        <w:t>a viable</w:t>
      </w:r>
      <w:r>
        <w:rPr>
          <w:sz w:val="36"/>
          <w:szCs w:val="36"/>
        </w:rPr>
        <w:t xml:space="preserve"> desde la autoridad que lo permita y con los derechos reservados del autor y creador de la compañía del software proveniente.</w:t>
      </w:r>
    </w:p>
    <w:p w:rsidR="0031712C" w:rsidRDefault="0031712C" w:rsidP="0031712C">
      <w:pPr>
        <w:rPr>
          <w:sz w:val="36"/>
          <w:szCs w:val="36"/>
        </w:rPr>
      </w:pPr>
      <w:r>
        <w:rPr>
          <w:sz w:val="36"/>
          <w:szCs w:val="36"/>
        </w:rPr>
        <w:t>Si usted gusta colaborar con nosotros, con gusto lo aceptamos. Para ello tendrá que ir al igual a la parte de support pero tendrá que introducir este código “779YT-123TR-9910A “, en segundos después se le enviara un correo electrónico con el contrato determinado a cumplir.</w:t>
      </w:r>
    </w:p>
    <w:p w:rsidR="00AE02AB" w:rsidRDefault="00AE02AB"/>
    <w:sectPr w:rsidR="00AE02AB" w:rsidSect="00AE02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48" w:rsidRDefault="007D3448" w:rsidP="004F4606">
      <w:pPr>
        <w:spacing w:after="0" w:line="240" w:lineRule="auto"/>
      </w:pPr>
      <w:r>
        <w:separator/>
      </w:r>
    </w:p>
  </w:endnote>
  <w:endnote w:type="continuationSeparator" w:id="0">
    <w:p w:rsidR="007D3448" w:rsidRDefault="007D3448" w:rsidP="004F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48" w:rsidRDefault="007D3448" w:rsidP="004F4606">
      <w:pPr>
        <w:spacing w:after="0" w:line="240" w:lineRule="auto"/>
      </w:pPr>
      <w:r>
        <w:separator/>
      </w:r>
    </w:p>
  </w:footnote>
  <w:footnote w:type="continuationSeparator" w:id="0">
    <w:p w:rsidR="007D3448" w:rsidRDefault="007D3448" w:rsidP="004F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06" w:rsidRPr="004F4606" w:rsidRDefault="004F4606">
    <w:pPr>
      <w:pStyle w:val="Encabezado"/>
      <w:rPr>
        <w:sz w:val="58"/>
        <w:szCs w:val="58"/>
      </w:rPr>
    </w:pPr>
    <w:r>
      <w:rPr>
        <w:sz w:val="58"/>
        <w:szCs w:val="58"/>
      </w:rPr>
      <w:t>Términos y condiciones de uso de la compañía de I D A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2C"/>
    <w:rsid w:val="00294E29"/>
    <w:rsid w:val="0031712C"/>
    <w:rsid w:val="004F4606"/>
    <w:rsid w:val="007D3448"/>
    <w:rsid w:val="00A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2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712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F4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4606"/>
  </w:style>
  <w:style w:type="paragraph" w:styleId="Piedepgina">
    <w:name w:val="footer"/>
    <w:basedOn w:val="Normal"/>
    <w:link w:val="PiedepginaCar"/>
    <w:uiPriority w:val="99"/>
    <w:semiHidden/>
    <w:unhideWhenUsed/>
    <w:rsid w:val="004F4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y_matal027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DanielMatuzAlvarado</dc:creator>
  <cp:lastModifiedBy>DanielMatuzAlvarado</cp:lastModifiedBy>
  <cp:revision>4</cp:revision>
  <dcterms:created xsi:type="dcterms:W3CDTF">2014-05-09T16:13:00Z</dcterms:created>
  <dcterms:modified xsi:type="dcterms:W3CDTF">2014-05-09T16:20:00Z</dcterms:modified>
</cp:coreProperties>
</file>